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288"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230"/>
      </w:tblGrid>
      <w:tr w:rsidR="00A765A2" w14:paraId="28D22E64" w14:textId="77777777" w:rsidTr="0019022E">
        <w:tc>
          <w:tcPr>
            <w:tcW w:w="4230" w:type="dxa"/>
          </w:tcPr>
          <w:p w14:paraId="1BAAE3EE" w14:textId="5D22D594" w:rsidR="00A765A2" w:rsidRPr="00741833" w:rsidRDefault="00A765A2" w:rsidP="00E64896">
            <w:pPr>
              <w:pStyle w:val="LC-MFRightHandAbout"/>
              <w:framePr w:hSpace="0" w:wrap="auto" w:hAnchor="text" w:xAlign="left" w:yAlign="inline"/>
              <w:spacing w:before="3360" w:line="240" w:lineRule="exact"/>
              <w:ind w:left="-101" w:right="432" w:firstLine="0"/>
              <w:rPr>
                <w:sz w:val="22"/>
                <w:szCs w:val="22"/>
              </w:rPr>
            </w:pPr>
            <w:r w:rsidRPr="00741833">
              <w:rPr>
                <w:sz w:val="22"/>
                <w:szCs w:val="22"/>
              </w:rPr>
              <w:t>ABOUT</w:t>
            </w:r>
          </w:p>
          <w:p w14:paraId="68C473FC" w14:textId="19D1DF88" w:rsidR="00515913" w:rsidRPr="00985288" w:rsidRDefault="00B21B4A" w:rsidP="00741833">
            <w:pPr>
              <w:pStyle w:val="LC-MFRightHandAuthorName"/>
              <w:framePr w:hSpace="0" w:wrap="auto" w:hAnchor="text" w:xAlign="left" w:yAlign="inline"/>
              <w:spacing w:after="120" w:line="240" w:lineRule="auto"/>
              <w:ind w:left="-115" w:right="438" w:firstLine="0"/>
              <w:rPr>
                <w:sz w:val="18"/>
                <w:szCs w:val="18"/>
              </w:rPr>
            </w:pPr>
            <w:bookmarkStart w:id="0" w:name="_Hlk94788130"/>
            <w:bookmarkStart w:id="1" w:name="_Hlk129077201"/>
            <w:bookmarkEnd w:id="0"/>
            <w:bookmarkEnd w:id="1"/>
            <w:r w:rsidRPr="0019022E">
              <w:rPr>
                <w:sz w:val="28"/>
                <w:szCs w:val="28"/>
              </w:rPr>
              <w:t>MATT TENNEY</w:t>
            </w:r>
          </w:p>
          <w:p w14:paraId="59B363DC" w14:textId="77777777" w:rsidR="0019022E" w:rsidRPr="0019022E" w:rsidRDefault="0019022E" w:rsidP="0019022E">
            <w:pPr>
              <w:pStyle w:val="LC-MFRightHandpara"/>
              <w:framePr w:hSpace="0" w:wrap="auto" w:hAnchor="text" w:xAlign="left" w:yAlign="inline"/>
              <w:spacing w:line="330" w:lineRule="exact"/>
              <w:ind w:right="260"/>
              <w:rPr>
                <w:sz w:val="18"/>
                <w:szCs w:val="18"/>
              </w:rPr>
            </w:pPr>
            <w:r w:rsidRPr="0019022E">
              <w:rPr>
                <w:noProof/>
                <w:sz w:val="18"/>
                <w:szCs w:val="18"/>
              </w:rPr>
              <w:drawing>
                <wp:anchor distT="0" distB="0" distL="114300" distR="114300" simplePos="0" relativeHeight="251712512" behindDoc="0" locked="0" layoutInCell="1" allowOverlap="1" wp14:anchorId="54285E41" wp14:editId="3313B11E">
                  <wp:simplePos x="0" y="0"/>
                  <wp:positionH relativeFrom="column">
                    <wp:posOffset>-68580</wp:posOffset>
                  </wp:positionH>
                  <wp:positionV relativeFrom="paragraph">
                    <wp:posOffset>89535</wp:posOffset>
                  </wp:positionV>
                  <wp:extent cx="914400" cy="914400"/>
                  <wp:effectExtent l="0" t="0" r="0" b="0"/>
                  <wp:wrapSquare wrapText="bothSides"/>
                  <wp:docPr id="146741492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7414923" name="Picture 2">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l="30377" t="8240" r="21370" b="41886"/>
                          <a:stretch/>
                        </pic:blipFill>
                        <pic:spPr bwMode="auto">
                          <a:xfrm>
                            <a:off x="0" y="0"/>
                            <a:ext cx="914400" cy="914400"/>
                          </a:xfrm>
                          <a:prstGeom prst="rect">
                            <a:avLst/>
                          </a:prstGeom>
                          <a:ln w="3175">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022E">
              <w:rPr>
                <w:sz w:val="18"/>
                <w:szCs w:val="18"/>
              </w:rPr>
              <w:t>Matt Tenney envisions a world in which all leaders and workplace cultures consistently make a positive impact on the wellbeing and growth of team members.</w:t>
            </w:r>
          </w:p>
          <w:p w14:paraId="520AE6C5" w14:textId="157EA418" w:rsidR="0019022E" w:rsidRPr="0019022E" w:rsidRDefault="0019022E" w:rsidP="0019022E">
            <w:pPr>
              <w:pStyle w:val="LC-MFRightHandpara"/>
              <w:framePr w:hSpace="0" w:wrap="auto" w:hAnchor="text" w:xAlign="left" w:yAlign="inline"/>
              <w:spacing w:line="330" w:lineRule="exact"/>
              <w:ind w:right="260"/>
              <w:rPr>
                <w:sz w:val="18"/>
                <w:szCs w:val="18"/>
              </w:rPr>
            </w:pPr>
            <w:r w:rsidRPr="0019022E">
              <w:rPr>
                <w:sz w:val="18"/>
                <w:szCs w:val="18"/>
              </w:rPr>
              <w:t xml:space="preserve">He is the author of three leadership books, including </w:t>
            </w:r>
            <w:hyperlink r:id="rId12" w:history="1">
              <w:r w:rsidRPr="0019022E">
                <w:rPr>
                  <w:rStyle w:val="Hyperlink"/>
                  <w:i/>
                  <w:iCs/>
                  <w:sz w:val="18"/>
                  <w:szCs w:val="18"/>
                </w:rPr>
                <w:t>Inspire Greatness: How to Motivate Employees with a Simple, Repeatable, Scalable Process</w:t>
              </w:r>
            </w:hyperlink>
            <w:r w:rsidRPr="0019022E">
              <w:rPr>
                <w:sz w:val="18"/>
                <w:szCs w:val="18"/>
              </w:rPr>
              <w:t xml:space="preserve">, and his inspiring </w:t>
            </w:r>
            <w:hyperlink r:id="rId13" w:history="1">
              <w:r w:rsidRPr="0019022E">
                <w:rPr>
                  <w:rStyle w:val="Hyperlink"/>
                  <w:sz w:val="18"/>
                  <w:szCs w:val="18"/>
                </w:rPr>
                <w:t>TED talk</w:t>
              </w:r>
            </w:hyperlink>
            <w:r w:rsidRPr="0019022E">
              <w:rPr>
                <w:sz w:val="18"/>
                <w:szCs w:val="18"/>
              </w:rPr>
              <w:t xml:space="preserve"> has been viewed over </w:t>
            </w:r>
            <w:r>
              <w:rPr>
                <w:sz w:val="18"/>
                <w:szCs w:val="18"/>
              </w:rPr>
              <w:br/>
            </w:r>
            <w:r w:rsidRPr="0019022E">
              <w:rPr>
                <w:sz w:val="18"/>
                <w:szCs w:val="18"/>
              </w:rPr>
              <w:t>1 million times.</w:t>
            </w:r>
          </w:p>
          <w:p w14:paraId="6D531ED1" w14:textId="39758794" w:rsidR="00157D7B" w:rsidRPr="00705B20" w:rsidRDefault="0019022E" w:rsidP="0019022E">
            <w:pPr>
              <w:pStyle w:val="LC-MFRightHandpara"/>
              <w:framePr w:hSpace="0" w:wrap="auto" w:hAnchor="text" w:xAlign="left" w:yAlign="inline"/>
            </w:pPr>
            <w:r w:rsidRPr="0019022E">
              <w:rPr>
                <w:sz w:val="18"/>
                <w:szCs w:val="18"/>
              </w:rPr>
              <w:t>Since 2014, Matt has delivered programs that help develop world-class leaders, who improve engagement, retention, and performance, to hundreds of clients, including companies like Salesforce, T. Rowe Price, Roche, Marriott, Keller Williams, United Airlines, L’Oreal, Canon, and Signet Jewelers.</w:t>
            </w:r>
          </w:p>
        </w:tc>
      </w:tr>
    </w:tbl>
    <w:p w14:paraId="3B55FFBC" w14:textId="10D7CAB8"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5346244E">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4"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6C93BD2D">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38795342" name="Picture 3879534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5">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38795342" name="Picture 3879534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6">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7F01F49C" w14:textId="2E650BD7" w:rsidR="00AF57F7" w:rsidRDefault="00B21B4A" w:rsidP="0019022E">
      <w:pPr>
        <w:pStyle w:val="Heading2"/>
        <w:spacing w:line="380" w:lineRule="exact"/>
        <w:ind w:right="5580"/>
        <w:rPr>
          <w:sz w:val="36"/>
          <w:szCs w:val="36"/>
        </w:rPr>
      </w:pPr>
      <w:bookmarkStart w:id="5" w:name="_Hlk157499692"/>
      <w:bookmarkEnd w:id="2"/>
      <w:bookmarkEnd w:id="3"/>
      <w:bookmarkEnd w:id="4"/>
      <w:r w:rsidRPr="0019022E">
        <w:t>THE MAGIC OF MINDFUL SELF-AWARENESS</w:t>
      </w:r>
    </w:p>
    <w:p w14:paraId="12E4BD3D" w14:textId="63072E10" w:rsidR="00556370" w:rsidRDefault="00B21B4A" w:rsidP="00B21B4A">
      <w:pPr>
        <w:pStyle w:val="Heading3"/>
        <w:spacing w:line="300" w:lineRule="exact"/>
        <w:ind w:right="5587"/>
      </w:pPr>
      <w:r w:rsidRPr="00B21B4A">
        <w:rPr>
          <w:sz w:val="24"/>
          <w:szCs w:val="24"/>
        </w:rPr>
        <w:t>HOW TO SYSTEMATICALLY IMPROVE EMOTIONAL INTELLIGENCE AND WELLBEING</w:t>
      </w:r>
    </w:p>
    <w:p w14:paraId="242C8054" w14:textId="20693885" w:rsidR="006E71B3" w:rsidRPr="00577B16" w:rsidRDefault="00DD6E2D" w:rsidP="0019022E">
      <w:pPr>
        <w:pStyle w:val="LC-MFLeftHandwith"/>
        <w:spacing w:before="60" w:after="120"/>
        <w:ind w:right="5580"/>
        <w:rPr>
          <w:sz w:val="22"/>
          <w:szCs w:val="22"/>
        </w:rPr>
      </w:pPr>
      <w:bookmarkStart w:id="6" w:name="_Hlk94785544"/>
      <w:bookmarkEnd w:id="5"/>
      <w:r w:rsidRPr="00577B16">
        <w:rPr>
          <w:sz w:val="22"/>
          <w:szCs w:val="22"/>
        </w:rPr>
        <w:t>WITH</w:t>
      </w:r>
    </w:p>
    <w:bookmarkEnd w:id="6"/>
    <w:p w14:paraId="248483E0" w14:textId="162970BC" w:rsidR="006E71B3" w:rsidRPr="00577B16" w:rsidRDefault="00B21B4A" w:rsidP="0019022E">
      <w:pPr>
        <w:pStyle w:val="LC-MFLeftHandAuthor"/>
        <w:ind w:right="5580"/>
        <w:rPr>
          <w:sz w:val="28"/>
          <w:szCs w:val="28"/>
        </w:rPr>
      </w:pPr>
      <w:r w:rsidRPr="0019022E">
        <w:rPr>
          <w:sz w:val="28"/>
          <w:szCs w:val="28"/>
        </w:rPr>
        <w:t>MATT TENNEY</w:t>
      </w:r>
    </w:p>
    <w:p w14:paraId="7F98034B" w14:textId="48F921D1" w:rsidR="00E649EC" w:rsidRPr="00220B20" w:rsidRDefault="00DD6E2D" w:rsidP="0019022E">
      <w:pPr>
        <w:pStyle w:val="LC-MFLeftHandDate"/>
        <w:spacing w:after="240"/>
        <w:ind w:right="5580"/>
      </w:pPr>
      <w:r>
        <w:t xml:space="preserve">FEBRUARY </w:t>
      </w:r>
      <w:r w:rsidR="008F0941">
        <w:t>1</w:t>
      </w:r>
      <w:r w:rsidR="0019022E">
        <w:t>9</w:t>
      </w:r>
      <w:r>
        <w:t>,</w:t>
      </w:r>
      <w:r w:rsidRPr="00220B20">
        <w:t xml:space="preserve"> 202</w:t>
      </w:r>
      <w:r>
        <w:t>5</w:t>
      </w:r>
    </w:p>
    <w:p w14:paraId="43F0232F" w14:textId="77777777" w:rsidR="0019022E" w:rsidRDefault="0019022E" w:rsidP="0019022E">
      <w:pPr>
        <w:pStyle w:val="LC-MFBodypara"/>
        <w:spacing w:after="240" w:line="270" w:lineRule="exact"/>
        <w:ind w:right="5580"/>
        <w:rPr>
          <w:sz w:val="18"/>
          <w:szCs w:val="18"/>
        </w:rPr>
      </w:pPr>
      <w:bookmarkStart w:id="7" w:name="_Hlk174694626"/>
      <w:bookmarkStart w:id="8" w:name="_Hlk178028532"/>
      <w:r w:rsidRPr="0019022E">
        <w:rPr>
          <w:sz w:val="18"/>
          <w:szCs w:val="18"/>
        </w:rPr>
        <w:t xml:space="preserve">Self-awareness is arguably the most important professional skill you can develop, especially for leadership effectiveness. It is the core competency of emotional intelligence and the foundation for good decision making, team building, and productivity. In this inspiring yet highly practical program, bestselling author Matt Tenney will introduce you to the magic of mindful self-awareness through his journey of going </w:t>
      </w:r>
      <w:proofErr w:type="gramStart"/>
      <w:r w:rsidRPr="0019022E">
        <w:rPr>
          <w:sz w:val="18"/>
          <w:szCs w:val="18"/>
        </w:rPr>
        <w:t>from prisoner,</w:t>
      </w:r>
      <w:proofErr w:type="gramEnd"/>
      <w:r w:rsidRPr="0019022E">
        <w:rPr>
          <w:sz w:val="18"/>
          <w:szCs w:val="18"/>
        </w:rPr>
        <w:t xml:space="preserve"> to monk, to social entrepreneur. </w:t>
      </w:r>
    </w:p>
    <w:p w14:paraId="4693305A" w14:textId="6B73FFBD" w:rsidR="00A72B50" w:rsidRPr="00A72B50" w:rsidRDefault="0019022E" w:rsidP="0019022E">
      <w:pPr>
        <w:pStyle w:val="LC-MFBodypara"/>
        <w:spacing w:after="240" w:line="270" w:lineRule="exact"/>
        <w:ind w:right="5580"/>
        <w:rPr>
          <w:sz w:val="18"/>
          <w:szCs w:val="18"/>
        </w:rPr>
      </w:pPr>
      <w:r w:rsidRPr="0019022E">
        <w:rPr>
          <w:sz w:val="18"/>
          <w:szCs w:val="18"/>
        </w:rPr>
        <w:t xml:space="preserve">You’ll learn how to continuously improve your self-awareness in a systematic way without adding anything to your schedule, and how to become free from the unhelpful thoughts and emotions that can reduce productivity and degrade relationships. </w:t>
      </w:r>
    </w:p>
    <w:p w14:paraId="39DF2E51" w14:textId="0738AFCC" w:rsidR="00DD6E2D" w:rsidRPr="00DD6E2D" w:rsidRDefault="0019022E" w:rsidP="0019022E">
      <w:pPr>
        <w:pStyle w:val="LC-MFBodypara"/>
        <w:spacing w:after="240" w:line="270" w:lineRule="exact"/>
        <w:ind w:right="5580"/>
        <w:rPr>
          <w:sz w:val="19"/>
          <w:szCs w:val="19"/>
        </w:rPr>
      </w:pPr>
      <w:r w:rsidRPr="00F73FD4">
        <w:rPr>
          <w:sz w:val="18"/>
          <w:szCs w:val="18"/>
        </w:rPr>
        <w:t xml:space="preserve">Join </w:t>
      </w:r>
      <w:r w:rsidRPr="0019022E">
        <w:rPr>
          <w:sz w:val="18"/>
          <w:szCs w:val="18"/>
        </w:rPr>
        <w:t>Matt Tenney</w:t>
      </w:r>
      <w:r>
        <w:rPr>
          <w:sz w:val="18"/>
          <w:szCs w:val="18"/>
        </w:rPr>
        <w:t>’s</w:t>
      </w:r>
      <w:r w:rsidRPr="0019022E">
        <w:rPr>
          <w:sz w:val="18"/>
          <w:szCs w:val="18"/>
        </w:rPr>
        <w:t xml:space="preserve"> </w:t>
      </w:r>
      <w:r w:rsidRPr="00F73FD4">
        <w:rPr>
          <w:sz w:val="18"/>
          <w:szCs w:val="18"/>
        </w:rPr>
        <w:t xml:space="preserve">upcoming </w:t>
      </w:r>
      <w:r w:rsidRPr="0019022E">
        <w:rPr>
          <w:i/>
          <w:iCs/>
          <w:sz w:val="18"/>
          <w:szCs w:val="18"/>
        </w:rPr>
        <w:t>The Magic of Mindful Self-Awareness</w:t>
      </w:r>
      <w:r w:rsidR="00E77303" w:rsidRPr="00E77303">
        <w:rPr>
          <w:sz w:val="18"/>
          <w:szCs w:val="18"/>
        </w:rPr>
        <w:t xml:space="preserve"> </w:t>
      </w:r>
      <w:r w:rsidR="00E77303" w:rsidRPr="00F73FD4">
        <w:rPr>
          <w:sz w:val="18"/>
          <w:szCs w:val="18"/>
        </w:rPr>
        <w:t>Leadercamp</w:t>
      </w:r>
      <w:r>
        <w:rPr>
          <w:sz w:val="18"/>
          <w:szCs w:val="18"/>
        </w:rPr>
        <w:t>—</w:t>
      </w:r>
      <w:r w:rsidRPr="0019022E">
        <w:rPr>
          <w:sz w:val="18"/>
          <w:szCs w:val="18"/>
        </w:rPr>
        <w:t>you’ll walk away refreshed and feeling a deep sense of peace, like you just had a vacation.</w:t>
      </w:r>
    </w:p>
    <w:p w14:paraId="000E08D6" w14:textId="55386BBB" w:rsidR="00966B34" w:rsidRPr="00F73FD4" w:rsidRDefault="00A72B50" w:rsidP="0019022E">
      <w:pPr>
        <w:pStyle w:val="LC-MFLeftHandAttendeesHead"/>
        <w:spacing w:before="360" w:after="120" w:line="260" w:lineRule="exact"/>
        <w:ind w:right="5580"/>
        <w:rPr>
          <w:b w:val="0"/>
          <w:bCs/>
          <w:sz w:val="18"/>
          <w:szCs w:val="18"/>
        </w:rPr>
      </w:pPr>
      <w:r w:rsidRPr="00A72B50">
        <w:rPr>
          <w:b w:val="0"/>
          <w:bCs/>
        </w:rPr>
        <w:t>PARTICIPANTS WILL LEARN:</w:t>
      </w:r>
    </w:p>
    <w:p w14:paraId="76D54E94" w14:textId="7021CBFF" w:rsidR="0019022E" w:rsidRDefault="0019022E" w:rsidP="00E77303">
      <w:pPr>
        <w:pStyle w:val="LC-MFLeftHandAttendees-List"/>
        <w:ind w:right="5580"/>
      </w:pPr>
      <w:r>
        <w:t>How to systematically improve your self-awareness and other emotional intelligence competencies</w:t>
      </w:r>
      <w:r w:rsidR="00E77303">
        <w:t>—</w:t>
      </w:r>
      <w:r>
        <w:t>without adding to your schedule</w:t>
      </w:r>
      <w:r w:rsidR="00B21B4A">
        <w:t>.</w:t>
      </w:r>
    </w:p>
    <w:p w14:paraId="703468B1" w14:textId="21AF5568" w:rsidR="0019022E" w:rsidRDefault="0019022E" w:rsidP="0019022E">
      <w:pPr>
        <w:pStyle w:val="LC-MFLeftHandAttendees-List"/>
        <w:ind w:right="5580"/>
      </w:pPr>
      <w:r>
        <w:t>How to improve productivity by being free from anxiety and distracting, unwanted thoughts</w:t>
      </w:r>
      <w:r w:rsidR="00B21B4A">
        <w:t>.</w:t>
      </w:r>
    </w:p>
    <w:p w14:paraId="25A141EB" w14:textId="78D71E0A" w:rsidR="0019022E" w:rsidRDefault="0019022E" w:rsidP="0019022E">
      <w:pPr>
        <w:pStyle w:val="LC-MFLeftHandAttendees-List"/>
        <w:ind w:right="5580"/>
      </w:pPr>
      <w:r>
        <w:t>How to improve creativity by clearing your mind</w:t>
      </w:r>
      <w:r w:rsidR="00B21B4A">
        <w:t>.</w:t>
      </w:r>
    </w:p>
    <w:p w14:paraId="0B4E3121" w14:textId="6FA85B0B" w:rsidR="00A72B50" w:rsidRDefault="0019022E" w:rsidP="0019022E">
      <w:pPr>
        <w:pStyle w:val="LC-MFLeftHandAttendees-List"/>
        <w:ind w:right="5580"/>
      </w:pPr>
      <w:r>
        <w:t>How to improve decision making skills by overcoming cognitive bias</w:t>
      </w:r>
      <w:r w:rsidR="00B21B4A">
        <w:t>.</w:t>
      </w:r>
    </w:p>
    <w:bookmarkEnd w:id="7"/>
    <w:bookmarkEnd w:id="8"/>
    <w:p w14:paraId="4E43A75A" w14:textId="67DD0560" w:rsidR="0023477A" w:rsidRPr="0023477A" w:rsidRDefault="0023477A"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25242C96">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7" cstate="print">
                      <a:alphaModFix amt="70000"/>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0ED0FFBA" w:rsidR="00B4018A" w:rsidRPr="00381498" w:rsidRDefault="00B4018A" w:rsidP="000E34D6">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B21B4A" w:rsidRPr="00B21B4A">
        <w:rPr>
          <w:bCs/>
          <w:sz w:val="21"/>
          <w:szCs w:val="21"/>
        </w:rPr>
        <w:t>Matt Tenney</w:t>
      </w:r>
      <w:r w:rsidRPr="00381498">
        <w:rPr>
          <w:sz w:val="21"/>
          <w:szCs w:val="21"/>
        </w:rPr>
        <w:t>, and suggestions for different ways you and your team can learn together or individually. Each guide concludes with application and reflection prompts to apply what you</w:t>
      </w:r>
      <w:r w:rsidR="00FB6395">
        <w:rPr>
          <w:sz w:val="21"/>
          <w:szCs w:val="21"/>
        </w:rPr>
        <w:t>’</w:t>
      </w:r>
      <w:r w:rsidRPr="00381498">
        <w:rPr>
          <w:sz w:val="21"/>
          <w:szCs w:val="21"/>
        </w:rPr>
        <w:t>ve learned.</w:t>
      </w:r>
    </w:p>
    <w:p w14:paraId="0F15F56C" w14:textId="416AB963" w:rsidR="0023477A" w:rsidRPr="0023477A" w:rsidRDefault="0023477A" w:rsidP="00350A9C">
      <w:pPr>
        <w:pStyle w:val="Heading5"/>
        <w:ind w:right="2880"/>
      </w:pPr>
      <w:bookmarkStart w:id="9" w:name="_Toc48909870"/>
      <w:r w:rsidRPr="0023477A">
        <w:t>About This Guide</w:t>
      </w:r>
    </w:p>
    <w:bookmarkEnd w:id="9"/>
    <w:p w14:paraId="71EEF0B0" w14:textId="4B0A496E" w:rsidR="00B4018A" w:rsidRPr="000C19F6" w:rsidRDefault="007B47EB" w:rsidP="00B21B4A">
      <w:pPr>
        <w:pStyle w:val="BODY"/>
        <w:ind w:right="2700"/>
      </w:pPr>
      <w:r w:rsidRPr="007B47EB">
        <w:t xml:space="preserve">This guide will help you prepare for and facilitate the program </w:t>
      </w:r>
      <w:r w:rsidR="00B21B4A" w:rsidRPr="00B21B4A">
        <w:rPr>
          <w:b/>
          <w:bCs/>
          <w:i/>
          <w:iCs/>
        </w:rPr>
        <w:t>THE MAGIC OF MINDFUL SELF-AWARENESS</w:t>
      </w:r>
      <w:r w:rsidR="00B21B4A">
        <w:rPr>
          <w:b/>
          <w:bCs/>
          <w:i/>
          <w:iCs/>
        </w:rPr>
        <w:t xml:space="preserve">: </w:t>
      </w:r>
      <w:r w:rsidR="00B21B4A" w:rsidRPr="00B21B4A">
        <w:rPr>
          <w:b/>
          <w:bCs/>
          <w:i/>
          <w:iCs/>
        </w:rPr>
        <w:t>HOW TO SYSTEMATICALLY IMPROVE EMOTIONAL INTELLIGENCE AND WELLBEING</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50A9C">
      <w:pPr>
        <w:pStyle w:val="Heading5"/>
        <w:ind w:right="2880"/>
      </w:pPr>
      <w:bookmarkStart w:id="10" w:name="_Toc48909871"/>
      <w:r w:rsidRPr="000C19F6">
        <w:t>The Audience</w:t>
      </w:r>
      <w:bookmarkEnd w:id="10"/>
    </w:p>
    <w:p w14:paraId="3BF78C00" w14:textId="77777777" w:rsidR="00B4018A" w:rsidRPr="000C19F6" w:rsidRDefault="00B4018A" w:rsidP="00350A9C">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50A9C">
      <w:pPr>
        <w:pStyle w:val="Heading5"/>
        <w:ind w:right="2880"/>
      </w:pPr>
      <w:r w:rsidRPr="00381498">
        <w:t>Watch As a Team</w:t>
      </w:r>
    </w:p>
    <w:p w14:paraId="1FB8EDF5" w14:textId="26E385A4" w:rsidR="00B4018A" w:rsidRDefault="00B4018A" w:rsidP="00350A9C">
      <w:pPr>
        <w:pStyle w:val="BODY"/>
      </w:pPr>
      <w:r w:rsidRPr="000C19F6">
        <w:t xml:space="preserve">Prior to the Leadercamp, Zoom links are set up in Percipio. To host </w:t>
      </w:r>
      <w:r>
        <w:t>the Leadercamp for your team</w:t>
      </w:r>
      <w:r w:rsidRPr="000C19F6">
        <w:t xml:space="preserve"> with Zoom, cli</w:t>
      </w:r>
      <w:r w:rsidR="00A6413A">
        <w:t>c</w:t>
      </w:r>
      <w:r w:rsidRPr="000C19F6">
        <w:t>k on the Zoom link for the Leadercamp so that it</w:t>
      </w:r>
      <w:r w:rsidR="00FB6395">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50A9C">
      <w:pPr>
        <w:pStyle w:val="Heading5"/>
        <w:ind w:right="2880"/>
      </w:pPr>
      <w:r>
        <w:t>For Individual Viewers</w:t>
      </w:r>
    </w:p>
    <w:p w14:paraId="3A01CD75" w14:textId="4078FA69" w:rsidR="00D12EE8" w:rsidRPr="008C6645" w:rsidRDefault="00B4018A" w:rsidP="00A30080">
      <w:pPr>
        <w:pStyle w:val="BODY"/>
        <w:ind w:right="2700"/>
      </w:pPr>
      <w:r>
        <w:t>Watching alone this time? No problem. Click on the Zoom link in Percipio for the Leadercamp and begin watching. Get the most out of the event by participating in the conversation via the chat feature and by taking notes. And don</w:t>
      </w:r>
      <w:r w:rsidR="00FB6395">
        <w:t>’</w:t>
      </w:r>
      <w:r>
        <w:t>t forget to ask any questions you may have during the Q&amp;A session.</w:t>
      </w:r>
      <w:r w:rsidR="00D12EE8" w:rsidRPr="008C6645">
        <w:br w:type="page"/>
      </w:r>
    </w:p>
    <w:p w14:paraId="4BA31A7F" w14:textId="2538EE9A" w:rsidR="00B4018A" w:rsidRDefault="00B4018A" w:rsidP="00E4693C">
      <w:pPr>
        <w:pStyle w:val="Heading4"/>
        <w:rPr>
          <w:caps/>
        </w:rPr>
      </w:pPr>
      <w:r w:rsidRPr="000C19F6">
        <w:lastRenderedPageBreak/>
        <w:t xml:space="preserve">APPLY WHAT </w:t>
      </w:r>
      <w:r w:rsidR="00B250D0">
        <w:br/>
      </w:r>
      <w:r w:rsidRPr="00E4693C">
        <w:t>YOU</w:t>
      </w:r>
      <w:r w:rsidR="00FB6395">
        <w:t>’</w:t>
      </w:r>
      <w:r w:rsidRPr="00E4693C">
        <w:t>VE</w:t>
      </w:r>
      <w:r w:rsidRPr="000C19F6">
        <w:t xml:space="preserve"> </w:t>
      </w:r>
      <w:r w:rsidRPr="00381498">
        <w:t>LEARNED</w:t>
      </w:r>
    </w:p>
    <w:p w14:paraId="0788228A" w14:textId="1E92B5EB" w:rsidR="00EF4C62" w:rsidRDefault="00EF4C62" w:rsidP="00B21B4A">
      <w:pPr>
        <w:pStyle w:val="BODY"/>
        <w:ind w:right="3600"/>
      </w:pPr>
      <w:r w:rsidRPr="000C19F6">
        <w:t xml:space="preserve">Answer these questions to reflect on the Leadercamp and reinforce the ideas, </w:t>
      </w:r>
      <w:r>
        <w:t>practices</w:t>
      </w:r>
      <w:r w:rsidRPr="000C19F6">
        <w:t>, and strategies you</w:t>
      </w:r>
      <w:r w:rsidR="00FB6395">
        <w:t>’</w:t>
      </w:r>
      <w:r>
        <w:t>ve</w:t>
      </w:r>
      <w:r w:rsidRPr="000C19F6">
        <w:t xml:space="preserve"> learned.</w:t>
      </w:r>
    </w:p>
    <w:p w14:paraId="0568756D" w14:textId="6BF7E1A5" w:rsidR="00B21B4A" w:rsidRDefault="00B21B4A" w:rsidP="00B21B4A">
      <w:pPr>
        <w:pStyle w:val="ListParagraph"/>
        <w:ind w:right="3600"/>
      </w:pPr>
      <w:r>
        <w:t>What did you learn about the importance of self-awareness as a professional skill?</w:t>
      </w:r>
    </w:p>
    <w:p w14:paraId="136D9577" w14:textId="1F98568D" w:rsidR="00B21B4A" w:rsidRDefault="00B21B4A" w:rsidP="00B21B4A">
      <w:pPr>
        <w:pStyle w:val="ListParagraph"/>
        <w:ind w:right="3600"/>
      </w:pPr>
      <w:r>
        <w:t>How can developing self-awareness improve your leadership effectiveness?</w:t>
      </w:r>
    </w:p>
    <w:p w14:paraId="6E0BB8EA" w14:textId="323D305F" w:rsidR="00B21B4A" w:rsidRDefault="00B21B4A" w:rsidP="00B21B4A">
      <w:pPr>
        <w:pStyle w:val="ListParagraph"/>
        <w:ind w:right="3600"/>
      </w:pPr>
      <w:r>
        <w:t>What specific strategies did Matt Tenney share for improving self-awareness without adding anything to your schedule?</w:t>
      </w:r>
    </w:p>
    <w:p w14:paraId="52C1DC2C" w14:textId="09325BC9" w:rsidR="00B21B4A" w:rsidRDefault="00B21B4A" w:rsidP="00B21B4A">
      <w:pPr>
        <w:pStyle w:val="ListParagraph"/>
        <w:ind w:right="3600"/>
      </w:pPr>
      <w:r>
        <w:t>How might being free from anxiety and distracting thoughts improve your productivity?</w:t>
      </w:r>
    </w:p>
    <w:p w14:paraId="12B26D2C" w14:textId="660F2F1E" w:rsidR="00B21B4A" w:rsidRDefault="00B21B4A" w:rsidP="00B21B4A">
      <w:pPr>
        <w:pStyle w:val="ListParagraph"/>
        <w:ind w:right="3600"/>
      </w:pPr>
      <w:r>
        <w:t>How can overcoming cognitive bias improve your decision-making skills?</w:t>
      </w:r>
    </w:p>
    <w:p w14:paraId="53330A11" w14:textId="6F8F8177" w:rsidR="008D0E71" w:rsidRPr="008D0E71" w:rsidRDefault="00B21B4A" w:rsidP="00B21B4A">
      <w:pPr>
        <w:pStyle w:val="ListParagraph"/>
        <w:ind w:right="3600"/>
      </w:pPr>
      <w:r>
        <w:t>What was the most inspiring or practical takeaway from the Leadercamp for you personally?</w:t>
      </w:r>
    </w:p>
    <w:sectPr w:rsidR="008D0E71" w:rsidRPr="008D0E71" w:rsidSect="00381498">
      <w:headerReference w:type="default" r:id="rId19"/>
      <w:footerReference w:type="default" r:id="rId20"/>
      <w:footerReference w:type="first" r:id="rId21"/>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4BEE6" w14:textId="77777777" w:rsidR="001F5784" w:rsidRDefault="001F5784" w:rsidP="00D12EE8">
      <w:r>
        <w:separator/>
      </w:r>
    </w:p>
  </w:endnote>
  <w:endnote w:type="continuationSeparator" w:id="0">
    <w:p w14:paraId="38BA3DB4" w14:textId="77777777" w:rsidR="001F5784" w:rsidRDefault="001F5784"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1C560F64">
              <wp:simplePos x="0" y="0"/>
              <wp:positionH relativeFrom="margin">
                <wp:posOffset>463550</wp:posOffset>
              </wp:positionH>
              <wp:positionV relativeFrom="paragraph">
                <wp:posOffset>57150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6A4B51C1" w:rsidR="001471C2" w:rsidRPr="00E55B97" w:rsidRDefault="00741833" w:rsidP="00B21B4A">
                          <w:pPr>
                            <w:pStyle w:val="LC-MFFootertext"/>
                            <w:spacing w:line="320" w:lineRule="exact"/>
                            <w:ind w:right="-43"/>
                          </w:pPr>
                          <w:r w:rsidRPr="004E7FD6">
                            <w:t>LEADERCAMP</w:t>
                          </w:r>
                          <w:r>
                            <w:t xml:space="preserve"> GUIDE  </w:t>
                          </w:r>
                          <w:r w:rsidRPr="00E55B97">
                            <w:t>/</w:t>
                          </w:r>
                          <w:r w:rsidR="00B21B4A" w:rsidRPr="00B21B4A">
                            <w:t xml:space="preserve"> </w:t>
                          </w:r>
                          <w:r w:rsidR="00B21B4A">
                            <w:t xml:space="preserve"> </w:t>
                          </w:r>
                          <w:r w:rsidR="00B21B4A" w:rsidRPr="00B21B4A">
                            <w:t>THE MAGIC OF MINDFUL SELF-AWARENESS</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5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" filled="f" stroked="f" strokeweight=".5pt">
              <v:textbox inset="0,,,0">
                <w:txbxContent>
                  <w:p w14:paraId="38E06B9A" w14:textId="6A4B51C1" w:rsidR="001471C2" w:rsidRPr="00E55B97" w:rsidRDefault="00741833" w:rsidP="00B21B4A">
                    <w:pPr>
                      <w:pStyle w:val="LC-MFFootertext"/>
                      <w:spacing w:line="320" w:lineRule="exact"/>
                      <w:ind w:right="-43"/>
                    </w:pPr>
                    <w:r w:rsidRPr="004E7FD6">
                      <w:t>LEADERCAMP</w:t>
                    </w:r>
                    <w:r>
                      <w:t xml:space="preserve"> GUIDE  </w:t>
                    </w:r>
                    <w:r w:rsidRPr="00E55B97">
                      <w:t>/</w:t>
                    </w:r>
                    <w:r w:rsidR="00B21B4A" w:rsidRPr="00B21B4A">
                      <w:t xml:space="preserve"> </w:t>
                    </w:r>
                    <w:r w:rsidR="00B21B4A">
                      <w:t xml:space="preserve"> </w:t>
                    </w:r>
                    <w:r w:rsidR="00B21B4A" w:rsidRPr="00B21B4A">
                      <w:t>THE MAGIC OF MINDFUL SELF-AWARENESS</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933726370" name="Picture 193372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AFCD21"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85B19"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1899116514" name="Picture 1899116514"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8DA5C" w14:textId="77777777" w:rsidR="001F5784" w:rsidRDefault="001F5784" w:rsidP="00D12EE8">
      <w:r>
        <w:separator/>
      </w:r>
    </w:p>
  </w:footnote>
  <w:footnote w:type="continuationSeparator" w:id="0">
    <w:p w14:paraId="40DD0F52" w14:textId="77777777" w:rsidR="001F5784" w:rsidRDefault="001F5784"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71885454" name="Picture 7188545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D965937"/>
    <w:multiLevelType w:val="multilevel"/>
    <w:tmpl w:val="953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10" w15:restartNumberingAfterBreak="0">
    <w:nsid w:val="135145D4"/>
    <w:multiLevelType w:val="hybridMultilevel"/>
    <w:tmpl w:val="50FA118C"/>
    <w:lvl w:ilvl="0" w:tplc="704C7748">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6"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2C4FD4"/>
    <w:multiLevelType w:val="multilevel"/>
    <w:tmpl w:val="8CFA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2"/>
  </w:num>
  <w:num w:numId="3" w16cid:durableId="1320695334">
    <w:abstractNumId w:val="19"/>
  </w:num>
  <w:num w:numId="4" w16cid:durableId="1430347613">
    <w:abstractNumId w:val="20"/>
  </w:num>
  <w:num w:numId="5" w16cid:durableId="1220634987">
    <w:abstractNumId w:val="11"/>
  </w:num>
  <w:num w:numId="6" w16cid:durableId="941106504">
    <w:abstractNumId w:val="30"/>
  </w:num>
  <w:num w:numId="7" w16cid:durableId="2143187666">
    <w:abstractNumId w:val="34"/>
  </w:num>
  <w:num w:numId="8" w16cid:durableId="2033341724">
    <w:abstractNumId w:val="8"/>
  </w:num>
  <w:num w:numId="9" w16cid:durableId="938178218">
    <w:abstractNumId w:val="14"/>
  </w:num>
  <w:num w:numId="10" w16cid:durableId="1756627933">
    <w:abstractNumId w:val="26"/>
  </w:num>
  <w:num w:numId="11" w16cid:durableId="426852905">
    <w:abstractNumId w:val="29"/>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2"/>
  </w:num>
  <w:num w:numId="20" w16cid:durableId="1030490307">
    <w:abstractNumId w:val="5"/>
  </w:num>
  <w:num w:numId="21" w16cid:durableId="407579566">
    <w:abstractNumId w:val="18"/>
  </w:num>
  <w:num w:numId="22" w16cid:durableId="645860793">
    <w:abstractNumId w:val="28"/>
  </w:num>
  <w:num w:numId="23" w16cid:durableId="631987212">
    <w:abstractNumId w:val="22"/>
  </w:num>
  <w:num w:numId="24" w16cid:durableId="1754011335">
    <w:abstractNumId w:val="21"/>
  </w:num>
  <w:num w:numId="25" w16cid:durableId="1279411494">
    <w:abstractNumId w:val="15"/>
  </w:num>
  <w:num w:numId="26" w16cid:durableId="2126776008">
    <w:abstractNumId w:val="17"/>
  </w:num>
  <w:num w:numId="27" w16cid:durableId="1117872514">
    <w:abstractNumId w:val="1"/>
  </w:num>
  <w:num w:numId="28" w16cid:durableId="437915610">
    <w:abstractNumId w:val="31"/>
  </w:num>
  <w:num w:numId="29" w16cid:durableId="1156149602">
    <w:abstractNumId w:val="13"/>
  </w:num>
  <w:num w:numId="30" w16cid:durableId="352194236">
    <w:abstractNumId w:val="27"/>
  </w:num>
  <w:num w:numId="31" w16cid:durableId="2120176376">
    <w:abstractNumId w:val="23"/>
  </w:num>
  <w:num w:numId="32" w16cid:durableId="1776317748">
    <w:abstractNumId w:val="16"/>
  </w:num>
  <w:num w:numId="33" w16cid:durableId="400257172">
    <w:abstractNumId w:val="9"/>
  </w:num>
  <w:num w:numId="34" w16cid:durableId="495919623">
    <w:abstractNumId w:val="10"/>
  </w:num>
  <w:num w:numId="35" w16cid:durableId="56098976">
    <w:abstractNumId w:val="33"/>
  </w:num>
  <w:num w:numId="36" w16cid:durableId="276135082">
    <w:abstractNumId w:val="7"/>
  </w:num>
  <w:num w:numId="37" w16cid:durableId="11105923">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084C"/>
    <w:rsid w:val="000144FC"/>
    <w:rsid w:val="000151A1"/>
    <w:rsid w:val="0002072F"/>
    <w:rsid w:val="00021AFB"/>
    <w:rsid w:val="00022D62"/>
    <w:rsid w:val="00023397"/>
    <w:rsid w:val="00026813"/>
    <w:rsid w:val="00027DA7"/>
    <w:rsid w:val="0003118C"/>
    <w:rsid w:val="000319F6"/>
    <w:rsid w:val="0003287C"/>
    <w:rsid w:val="00032BA4"/>
    <w:rsid w:val="000355E8"/>
    <w:rsid w:val="000401D5"/>
    <w:rsid w:val="00042EFF"/>
    <w:rsid w:val="00046B26"/>
    <w:rsid w:val="000501F9"/>
    <w:rsid w:val="000502B3"/>
    <w:rsid w:val="0005675B"/>
    <w:rsid w:val="00056865"/>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D5CC3"/>
    <w:rsid w:val="000E1601"/>
    <w:rsid w:val="000E34D6"/>
    <w:rsid w:val="000E3D90"/>
    <w:rsid w:val="000E656A"/>
    <w:rsid w:val="000F122A"/>
    <w:rsid w:val="000F1A54"/>
    <w:rsid w:val="000F3B2F"/>
    <w:rsid w:val="000F4398"/>
    <w:rsid w:val="000F721A"/>
    <w:rsid w:val="00102637"/>
    <w:rsid w:val="00104AC3"/>
    <w:rsid w:val="001063B1"/>
    <w:rsid w:val="00110EFF"/>
    <w:rsid w:val="00111B57"/>
    <w:rsid w:val="00116D2D"/>
    <w:rsid w:val="00117221"/>
    <w:rsid w:val="00120DAD"/>
    <w:rsid w:val="00121B24"/>
    <w:rsid w:val="00127139"/>
    <w:rsid w:val="0013127F"/>
    <w:rsid w:val="001340D7"/>
    <w:rsid w:val="001359A6"/>
    <w:rsid w:val="00135F88"/>
    <w:rsid w:val="00136AB6"/>
    <w:rsid w:val="00137FB2"/>
    <w:rsid w:val="00143AC4"/>
    <w:rsid w:val="001463CE"/>
    <w:rsid w:val="001471C2"/>
    <w:rsid w:val="00147F3A"/>
    <w:rsid w:val="001510A8"/>
    <w:rsid w:val="001516D9"/>
    <w:rsid w:val="00151B73"/>
    <w:rsid w:val="0015524F"/>
    <w:rsid w:val="00157D7B"/>
    <w:rsid w:val="0016177C"/>
    <w:rsid w:val="00161A93"/>
    <w:rsid w:val="00164541"/>
    <w:rsid w:val="00165D2C"/>
    <w:rsid w:val="001664E7"/>
    <w:rsid w:val="00180D28"/>
    <w:rsid w:val="00183099"/>
    <w:rsid w:val="0018395A"/>
    <w:rsid w:val="00187E3A"/>
    <w:rsid w:val="0019022E"/>
    <w:rsid w:val="001902D1"/>
    <w:rsid w:val="001908FD"/>
    <w:rsid w:val="00190C2A"/>
    <w:rsid w:val="001928BB"/>
    <w:rsid w:val="001973DE"/>
    <w:rsid w:val="001A0572"/>
    <w:rsid w:val="001A1A56"/>
    <w:rsid w:val="001A2944"/>
    <w:rsid w:val="001A5392"/>
    <w:rsid w:val="001A5CAD"/>
    <w:rsid w:val="001B4829"/>
    <w:rsid w:val="001B5907"/>
    <w:rsid w:val="001B60A0"/>
    <w:rsid w:val="001B700A"/>
    <w:rsid w:val="001C1D0B"/>
    <w:rsid w:val="001C34C9"/>
    <w:rsid w:val="001C5408"/>
    <w:rsid w:val="001D2BDC"/>
    <w:rsid w:val="001D7E32"/>
    <w:rsid w:val="001F5322"/>
    <w:rsid w:val="001F5784"/>
    <w:rsid w:val="001F5B9E"/>
    <w:rsid w:val="00202C3F"/>
    <w:rsid w:val="00210A70"/>
    <w:rsid w:val="00217FB9"/>
    <w:rsid w:val="00220B20"/>
    <w:rsid w:val="00221503"/>
    <w:rsid w:val="00226ADD"/>
    <w:rsid w:val="00230AB2"/>
    <w:rsid w:val="00231667"/>
    <w:rsid w:val="00233A2A"/>
    <w:rsid w:val="0023477A"/>
    <w:rsid w:val="00240D5C"/>
    <w:rsid w:val="00240FFE"/>
    <w:rsid w:val="0024129D"/>
    <w:rsid w:val="00242F62"/>
    <w:rsid w:val="00243B21"/>
    <w:rsid w:val="00247A99"/>
    <w:rsid w:val="002531C5"/>
    <w:rsid w:val="0025392B"/>
    <w:rsid w:val="0025609C"/>
    <w:rsid w:val="00260C48"/>
    <w:rsid w:val="00264C30"/>
    <w:rsid w:val="0027049E"/>
    <w:rsid w:val="00272337"/>
    <w:rsid w:val="00273888"/>
    <w:rsid w:val="00273C67"/>
    <w:rsid w:val="00277F8F"/>
    <w:rsid w:val="0028262A"/>
    <w:rsid w:val="00284543"/>
    <w:rsid w:val="00284908"/>
    <w:rsid w:val="0028607A"/>
    <w:rsid w:val="00287926"/>
    <w:rsid w:val="00290863"/>
    <w:rsid w:val="00290E34"/>
    <w:rsid w:val="00293351"/>
    <w:rsid w:val="002936CF"/>
    <w:rsid w:val="002947D8"/>
    <w:rsid w:val="00296569"/>
    <w:rsid w:val="00297326"/>
    <w:rsid w:val="002A4CD2"/>
    <w:rsid w:val="002B0331"/>
    <w:rsid w:val="002B15E6"/>
    <w:rsid w:val="002B240B"/>
    <w:rsid w:val="002B2AF8"/>
    <w:rsid w:val="002C18BA"/>
    <w:rsid w:val="002C41F9"/>
    <w:rsid w:val="002C4CCB"/>
    <w:rsid w:val="002C5D1D"/>
    <w:rsid w:val="002C7637"/>
    <w:rsid w:val="002D2D29"/>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5745"/>
    <w:rsid w:val="00327C9C"/>
    <w:rsid w:val="003345D3"/>
    <w:rsid w:val="003363F0"/>
    <w:rsid w:val="00336E55"/>
    <w:rsid w:val="003417B2"/>
    <w:rsid w:val="003442FD"/>
    <w:rsid w:val="003446C8"/>
    <w:rsid w:val="00345251"/>
    <w:rsid w:val="003457E1"/>
    <w:rsid w:val="00346F85"/>
    <w:rsid w:val="00347A95"/>
    <w:rsid w:val="00350A9C"/>
    <w:rsid w:val="00355A06"/>
    <w:rsid w:val="003577C7"/>
    <w:rsid w:val="00357AEB"/>
    <w:rsid w:val="003600EC"/>
    <w:rsid w:val="00361436"/>
    <w:rsid w:val="00361905"/>
    <w:rsid w:val="00367BED"/>
    <w:rsid w:val="00373545"/>
    <w:rsid w:val="00374AA6"/>
    <w:rsid w:val="00374E13"/>
    <w:rsid w:val="00380350"/>
    <w:rsid w:val="00381498"/>
    <w:rsid w:val="00385694"/>
    <w:rsid w:val="00391DED"/>
    <w:rsid w:val="003A1A1F"/>
    <w:rsid w:val="003A64B8"/>
    <w:rsid w:val="003B2925"/>
    <w:rsid w:val="003C43F9"/>
    <w:rsid w:val="003C5E86"/>
    <w:rsid w:val="003C635E"/>
    <w:rsid w:val="003C7C93"/>
    <w:rsid w:val="003D03CF"/>
    <w:rsid w:val="003D0CB6"/>
    <w:rsid w:val="003E2D8F"/>
    <w:rsid w:val="003E345D"/>
    <w:rsid w:val="003F1A14"/>
    <w:rsid w:val="003F1AC9"/>
    <w:rsid w:val="003F21C1"/>
    <w:rsid w:val="003F52A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3A1D"/>
    <w:rsid w:val="004348D4"/>
    <w:rsid w:val="00436084"/>
    <w:rsid w:val="0043775F"/>
    <w:rsid w:val="0044461E"/>
    <w:rsid w:val="00444C55"/>
    <w:rsid w:val="00444E51"/>
    <w:rsid w:val="00445C12"/>
    <w:rsid w:val="004474B6"/>
    <w:rsid w:val="00447AC1"/>
    <w:rsid w:val="00447DD3"/>
    <w:rsid w:val="00453C6D"/>
    <w:rsid w:val="004550FC"/>
    <w:rsid w:val="0045774E"/>
    <w:rsid w:val="00465E34"/>
    <w:rsid w:val="0047521D"/>
    <w:rsid w:val="00476DA3"/>
    <w:rsid w:val="00482C99"/>
    <w:rsid w:val="00486D7F"/>
    <w:rsid w:val="004902CA"/>
    <w:rsid w:val="00495F80"/>
    <w:rsid w:val="00496596"/>
    <w:rsid w:val="004969EF"/>
    <w:rsid w:val="004A33C6"/>
    <w:rsid w:val="004A3D12"/>
    <w:rsid w:val="004A56E8"/>
    <w:rsid w:val="004A5952"/>
    <w:rsid w:val="004A5AC2"/>
    <w:rsid w:val="004B20E4"/>
    <w:rsid w:val="004B3473"/>
    <w:rsid w:val="004B522A"/>
    <w:rsid w:val="004C18AD"/>
    <w:rsid w:val="004C3F29"/>
    <w:rsid w:val="004D0DB1"/>
    <w:rsid w:val="004D2468"/>
    <w:rsid w:val="004E14AE"/>
    <w:rsid w:val="004E1511"/>
    <w:rsid w:val="004E19B9"/>
    <w:rsid w:val="004E257E"/>
    <w:rsid w:val="004E7FD6"/>
    <w:rsid w:val="004F08C9"/>
    <w:rsid w:val="004F4B5D"/>
    <w:rsid w:val="0050119F"/>
    <w:rsid w:val="00503385"/>
    <w:rsid w:val="00504051"/>
    <w:rsid w:val="00505621"/>
    <w:rsid w:val="00505883"/>
    <w:rsid w:val="005072BB"/>
    <w:rsid w:val="00511BCE"/>
    <w:rsid w:val="00514380"/>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6FC5"/>
    <w:rsid w:val="005F7D23"/>
    <w:rsid w:val="0060003F"/>
    <w:rsid w:val="006000EC"/>
    <w:rsid w:val="006004AC"/>
    <w:rsid w:val="00602C6E"/>
    <w:rsid w:val="00603939"/>
    <w:rsid w:val="00604826"/>
    <w:rsid w:val="00604868"/>
    <w:rsid w:val="00607806"/>
    <w:rsid w:val="0061080D"/>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034"/>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1833"/>
    <w:rsid w:val="00746E5C"/>
    <w:rsid w:val="007511F3"/>
    <w:rsid w:val="007541E9"/>
    <w:rsid w:val="00754EDC"/>
    <w:rsid w:val="00756829"/>
    <w:rsid w:val="007620A3"/>
    <w:rsid w:val="00762EE3"/>
    <w:rsid w:val="00763864"/>
    <w:rsid w:val="0076466A"/>
    <w:rsid w:val="00764A1E"/>
    <w:rsid w:val="00765BD7"/>
    <w:rsid w:val="00765E88"/>
    <w:rsid w:val="00766C54"/>
    <w:rsid w:val="0077198C"/>
    <w:rsid w:val="00772142"/>
    <w:rsid w:val="00772EED"/>
    <w:rsid w:val="007735CF"/>
    <w:rsid w:val="007742A8"/>
    <w:rsid w:val="00774F3F"/>
    <w:rsid w:val="00775EA4"/>
    <w:rsid w:val="00777649"/>
    <w:rsid w:val="00791C75"/>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E562B"/>
    <w:rsid w:val="007F314B"/>
    <w:rsid w:val="007F34BB"/>
    <w:rsid w:val="007F52E6"/>
    <w:rsid w:val="007F5DB9"/>
    <w:rsid w:val="00803B0C"/>
    <w:rsid w:val="008167A4"/>
    <w:rsid w:val="008323BA"/>
    <w:rsid w:val="0083498B"/>
    <w:rsid w:val="00836B05"/>
    <w:rsid w:val="00840D6E"/>
    <w:rsid w:val="008410F1"/>
    <w:rsid w:val="00842842"/>
    <w:rsid w:val="00844875"/>
    <w:rsid w:val="00844BCB"/>
    <w:rsid w:val="008458C2"/>
    <w:rsid w:val="00850EE3"/>
    <w:rsid w:val="00851E9D"/>
    <w:rsid w:val="0085604A"/>
    <w:rsid w:val="008567FA"/>
    <w:rsid w:val="008605B8"/>
    <w:rsid w:val="0086176D"/>
    <w:rsid w:val="008633EF"/>
    <w:rsid w:val="0086403F"/>
    <w:rsid w:val="00864AD4"/>
    <w:rsid w:val="00883B98"/>
    <w:rsid w:val="008908A4"/>
    <w:rsid w:val="00893C17"/>
    <w:rsid w:val="00897B87"/>
    <w:rsid w:val="008A0025"/>
    <w:rsid w:val="008A13A1"/>
    <w:rsid w:val="008A1799"/>
    <w:rsid w:val="008A379F"/>
    <w:rsid w:val="008A53C6"/>
    <w:rsid w:val="008B3AF5"/>
    <w:rsid w:val="008B492F"/>
    <w:rsid w:val="008B610B"/>
    <w:rsid w:val="008C303D"/>
    <w:rsid w:val="008C332B"/>
    <w:rsid w:val="008C5B44"/>
    <w:rsid w:val="008C6645"/>
    <w:rsid w:val="008C7BDB"/>
    <w:rsid w:val="008D0E71"/>
    <w:rsid w:val="008E4634"/>
    <w:rsid w:val="008E58FA"/>
    <w:rsid w:val="008F0941"/>
    <w:rsid w:val="008F09BA"/>
    <w:rsid w:val="008F0E3E"/>
    <w:rsid w:val="008F15F6"/>
    <w:rsid w:val="008F59A5"/>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7086"/>
    <w:rsid w:val="00950F0F"/>
    <w:rsid w:val="00955338"/>
    <w:rsid w:val="0095654B"/>
    <w:rsid w:val="00957E79"/>
    <w:rsid w:val="0096317F"/>
    <w:rsid w:val="009651F2"/>
    <w:rsid w:val="00965C51"/>
    <w:rsid w:val="00966B34"/>
    <w:rsid w:val="0096744E"/>
    <w:rsid w:val="009701C4"/>
    <w:rsid w:val="00971DB0"/>
    <w:rsid w:val="0097447E"/>
    <w:rsid w:val="00982817"/>
    <w:rsid w:val="00985288"/>
    <w:rsid w:val="00990D64"/>
    <w:rsid w:val="00994804"/>
    <w:rsid w:val="00997349"/>
    <w:rsid w:val="009A2837"/>
    <w:rsid w:val="009A49D5"/>
    <w:rsid w:val="009A6133"/>
    <w:rsid w:val="009A6AD0"/>
    <w:rsid w:val="009A70B2"/>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0B6"/>
    <w:rsid w:val="00A22B82"/>
    <w:rsid w:val="00A26747"/>
    <w:rsid w:val="00A30080"/>
    <w:rsid w:val="00A32383"/>
    <w:rsid w:val="00A34B28"/>
    <w:rsid w:val="00A34B50"/>
    <w:rsid w:val="00A34BE9"/>
    <w:rsid w:val="00A4153D"/>
    <w:rsid w:val="00A453DA"/>
    <w:rsid w:val="00A4558C"/>
    <w:rsid w:val="00A45ED3"/>
    <w:rsid w:val="00A53251"/>
    <w:rsid w:val="00A543D0"/>
    <w:rsid w:val="00A55AD4"/>
    <w:rsid w:val="00A6413A"/>
    <w:rsid w:val="00A64C0E"/>
    <w:rsid w:val="00A72B50"/>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AF57F7"/>
    <w:rsid w:val="00B00406"/>
    <w:rsid w:val="00B114B6"/>
    <w:rsid w:val="00B1390E"/>
    <w:rsid w:val="00B1762B"/>
    <w:rsid w:val="00B21300"/>
    <w:rsid w:val="00B21B4A"/>
    <w:rsid w:val="00B24258"/>
    <w:rsid w:val="00B24391"/>
    <w:rsid w:val="00B246D2"/>
    <w:rsid w:val="00B24EDB"/>
    <w:rsid w:val="00B250D0"/>
    <w:rsid w:val="00B25CF0"/>
    <w:rsid w:val="00B26973"/>
    <w:rsid w:val="00B301BF"/>
    <w:rsid w:val="00B3406A"/>
    <w:rsid w:val="00B352CD"/>
    <w:rsid w:val="00B4018A"/>
    <w:rsid w:val="00B431B8"/>
    <w:rsid w:val="00B4402F"/>
    <w:rsid w:val="00B47978"/>
    <w:rsid w:val="00B52EDF"/>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9035C"/>
    <w:rsid w:val="00B92EB0"/>
    <w:rsid w:val="00B9355D"/>
    <w:rsid w:val="00B94A74"/>
    <w:rsid w:val="00B9622C"/>
    <w:rsid w:val="00BA0144"/>
    <w:rsid w:val="00BA228E"/>
    <w:rsid w:val="00BB24C5"/>
    <w:rsid w:val="00BC31BF"/>
    <w:rsid w:val="00BC3F7D"/>
    <w:rsid w:val="00BC56A4"/>
    <w:rsid w:val="00BC7339"/>
    <w:rsid w:val="00BD2DB9"/>
    <w:rsid w:val="00BD32A2"/>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4BEC"/>
    <w:rsid w:val="00C57144"/>
    <w:rsid w:val="00C57A66"/>
    <w:rsid w:val="00C6253E"/>
    <w:rsid w:val="00C63D7D"/>
    <w:rsid w:val="00C64A3F"/>
    <w:rsid w:val="00C66A65"/>
    <w:rsid w:val="00C70661"/>
    <w:rsid w:val="00C71A47"/>
    <w:rsid w:val="00C737F9"/>
    <w:rsid w:val="00C76833"/>
    <w:rsid w:val="00C76C12"/>
    <w:rsid w:val="00C77589"/>
    <w:rsid w:val="00C802C3"/>
    <w:rsid w:val="00C80E78"/>
    <w:rsid w:val="00C81C78"/>
    <w:rsid w:val="00C84167"/>
    <w:rsid w:val="00C87707"/>
    <w:rsid w:val="00C93352"/>
    <w:rsid w:val="00C97C88"/>
    <w:rsid w:val="00CA039A"/>
    <w:rsid w:val="00CA0779"/>
    <w:rsid w:val="00CB1A1F"/>
    <w:rsid w:val="00CB1B47"/>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40A0"/>
    <w:rsid w:val="00D034BA"/>
    <w:rsid w:val="00D0665A"/>
    <w:rsid w:val="00D12472"/>
    <w:rsid w:val="00D12EE8"/>
    <w:rsid w:val="00D15F59"/>
    <w:rsid w:val="00D16FCF"/>
    <w:rsid w:val="00D1745A"/>
    <w:rsid w:val="00D2131F"/>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1B21"/>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09E3"/>
    <w:rsid w:val="00DB4787"/>
    <w:rsid w:val="00DC0392"/>
    <w:rsid w:val="00DC2816"/>
    <w:rsid w:val="00DC46DF"/>
    <w:rsid w:val="00DC4E8D"/>
    <w:rsid w:val="00DD2812"/>
    <w:rsid w:val="00DD4E34"/>
    <w:rsid w:val="00DD6E2D"/>
    <w:rsid w:val="00DD78F0"/>
    <w:rsid w:val="00DE15A7"/>
    <w:rsid w:val="00DE5E81"/>
    <w:rsid w:val="00DF2590"/>
    <w:rsid w:val="00E006A3"/>
    <w:rsid w:val="00E0717F"/>
    <w:rsid w:val="00E13470"/>
    <w:rsid w:val="00E162B2"/>
    <w:rsid w:val="00E16541"/>
    <w:rsid w:val="00E16CA1"/>
    <w:rsid w:val="00E2045A"/>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406F"/>
    <w:rsid w:val="00E64896"/>
    <w:rsid w:val="00E649EC"/>
    <w:rsid w:val="00E663A0"/>
    <w:rsid w:val="00E71E5F"/>
    <w:rsid w:val="00E76DA9"/>
    <w:rsid w:val="00E77303"/>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73FD4"/>
    <w:rsid w:val="00F81ABC"/>
    <w:rsid w:val="00F821ED"/>
    <w:rsid w:val="00F8427E"/>
    <w:rsid w:val="00F84E9B"/>
    <w:rsid w:val="00F92569"/>
    <w:rsid w:val="00F96527"/>
    <w:rsid w:val="00F9731F"/>
    <w:rsid w:val="00FA19E4"/>
    <w:rsid w:val="00FA2000"/>
    <w:rsid w:val="00FA21F6"/>
    <w:rsid w:val="00FA453C"/>
    <w:rsid w:val="00FB3A87"/>
    <w:rsid w:val="00FB4A7E"/>
    <w:rsid w:val="00FB6395"/>
    <w:rsid w:val="00FC1B1A"/>
    <w:rsid w:val="00FC1E8E"/>
    <w:rsid w:val="00FC6BBD"/>
    <w:rsid w:val="00FC719A"/>
    <w:rsid w:val="00FD11EB"/>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E9356"/>
  <w15:chartTrackingRefBased/>
  <w15:docId w15:val="{522EB77E-BF8C-46DD-A551-0DB118F1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B4402F"/>
    <w:pPr>
      <w:numPr>
        <w:numId w:val="34"/>
      </w:numPr>
      <w:spacing w:after="120" w:line="204" w:lineRule="auto"/>
      <w:ind w:left="270" w:right="4860" w:hanging="270"/>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 w:type="paragraph" w:customStyle="1" w:styleId="LC-MFRightHandpara">
    <w:name w:val="LC-MF_RightHand_para"/>
    <w:rsid w:val="0019022E"/>
    <w:pPr>
      <w:framePr w:hSpace="187" w:wrap="around" w:hAnchor="margin" w:xAlign="right" w:yAlign="top"/>
      <w:spacing w:before="120" w:after="240" w:line="320" w:lineRule="exact"/>
      <w:ind w:left="-101" w:right="245"/>
    </w:pPr>
    <w:rPr>
      <w:rFonts w:ascii="Montserrat" w:hAnsi="Montserrat"/>
      <w:color w:val="141C3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43537763">
      <w:bodyDiv w:val="1"/>
      <w:marLeft w:val="0"/>
      <w:marRight w:val="0"/>
      <w:marTop w:val="0"/>
      <w:marBottom w:val="0"/>
      <w:divBdr>
        <w:top w:val="none" w:sz="0" w:space="0" w:color="auto"/>
        <w:left w:val="none" w:sz="0" w:space="0" w:color="auto"/>
        <w:bottom w:val="none" w:sz="0" w:space="0" w:color="auto"/>
        <w:right w:val="none" w:sz="0" w:space="0" w:color="auto"/>
      </w:divBdr>
    </w:div>
    <w:div w:id="279920864">
      <w:bodyDiv w:val="1"/>
      <w:marLeft w:val="0"/>
      <w:marRight w:val="0"/>
      <w:marTop w:val="0"/>
      <w:marBottom w:val="0"/>
      <w:divBdr>
        <w:top w:val="none" w:sz="0" w:space="0" w:color="auto"/>
        <w:left w:val="none" w:sz="0" w:space="0" w:color="auto"/>
        <w:bottom w:val="none" w:sz="0" w:space="0" w:color="auto"/>
        <w:right w:val="none" w:sz="0" w:space="0" w:color="auto"/>
      </w:divBdr>
      <w:divsChild>
        <w:div w:id="1778407570">
          <w:marLeft w:val="0"/>
          <w:marRight w:val="0"/>
          <w:marTop w:val="0"/>
          <w:marBottom w:val="0"/>
          <w:divBdr>
            <w:top w:val="none" w:sz="0" w:space="0" w:color="auto"/>
            <w:left w:val="none" w:sz="0" w:space="0" w:color="auto"/>
            <w:bottom w:val="none" w:sz="0" w:space="0" w:color="auto"/>
            <w:right w:val="none" w:sz="0" w:space="0" w:color="auto"/>
          </w:divBdr>
        </w:div>
        <w:div w:id="233857447">
          <w:marLeft w:val="0"/>
          <w:marRight w:val="0"/>
          <w:marTop w:val="0"/>
          <w:marBottom w:val="0"/>
          <w:divBdr>
            <w:top w:val="none" w:sz="0" w:space="0" w:color="auto"/>
            <w:left w:val="none" w:sz="0" w:space="0" w:color="auto"/>
            <w:bottom w:val="none" w:sz="0" w:space="0" w:color="auto"/>
            <w:right w:val="none" w:sz="0" w:space="0" w:color="auto"/>
          </w:divBdr>
        </w:div>
        <w:div w:id="1552687497">
          <w:marLeft w:val="0"/>
          <w:marRight w:val="0"/>
          <w:marTop w:val="0"/>
          <w:marBottom w:val="0"/>
          <w:divBdr>
            <w:top w:val="none" w:sz="0" w:space="0" w:color="auto"/>
            <w:left w:val="none" w:sz="0" w:space="0" w:color="auto"/>
            <w:bottom w:val="none" w:sz="0" w:space="0" w:color="auto"/>
            <w:right w:val="none" w:sz="0" w:space="0" w:color="auto"/>
          </w:divBdr>
        </w:div>
        <w:div w:id="433093688">
          <w:marLeft w:val="0"/>
          <w:marRight w:val="0"/>
          <w:marTop w:val="0"/>
          <w:marBottom w:val="0"/>
          <w:divBdr>
            <w:top w:val="none" w:sz="0" w:space="0" w:color="auto"/>
            <w:left w:val="none" w:sz="0" w:space="0" w:color="auto"/>
            <w:bottom w:val="none" w:sz="0" w:space="0" w:color="auto"/>
            <w:right w:val="none" w:sz="0" w:space="0" w:color="auto"/>
          </w:divBdr>
        </w:div>
        <w:div w:id="497959447">
          <w:marLeft w:val="0"/>
          <w:marRight w:val="0"/>
          <w:marTop w:val="0"/>
          <w:marBottom w:val="0"/>
          <w:divBdr>
            <w:top w:val="none" w:sz="0" w:space="0" w:color="auto"/>
            <w:left w:val="none" w:sz="0" w:space="0" w:color="auto"/>
            <w:bottom w:val="none" w:sz="0" w:space="0" w:color="auto"/>
            <w:right w:val="none" w:sz="0" w:space="0" w:color="auto"/>
          </w:divBdr>
        </w:div>
      </w:divsChild>
    </w:div>
    <w:div w:id="319506668">
      <w:bodyDiv w:val="1"/>
      <w:marLeft w:val="0"/>
      <w:marRight w:val="0"/>
      <w:marTop w:val="0"/>
      <w:marBottom w:val="0"/>
      <w:divBdr>
        <w:top w:val="none" w:sz="0" w:space="0" w:color="auto"/>
        <w:left w:val="none" w:sz="0" w:space="0" w:color="auto"/>
        <w:bottom w:val="none" w:sz="0" w:space="0" w:color="auto"/>
        <w:right w:val="none" w:sz="0" w:space="0" w:color="auto"/>
      </w:divBdr>
    </w:div>
    <w:div w:id="341903011">
      <w:bodyDiv w:val="1"/>
      <w:marLeft w:val="0"/>
      <w:marRight w:val="0"/>
      <w:marTop w:val="0"/>
      <w:marBottom w:val="0"/>
      <w:divBdr>
        <w:top w:val="none" w:sz="0" w:space="0" w:color="auto"/>
        <w:left w:val="none" w:sz="0" w:space="0" w:color="auto"/>
        <w:bottom w:val="none" w:sz="0" w:space="0" w:color="auto"/>
        <w:right w:val="none" w:sz="0" w:space="0" w:color="auto"/>
      </w:divBdr>
    </w:div>
    <w:div w:id="573927738">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678585942">
      <w:bodyDiv w:val="1"/>
      <w:marLeft w:val="0"/>
      <w:marRight w:val="0"/>
      <w:marTop w:val="0"/>
      <w:marBottom w:val="0"/>
      <w:divBdr>
        <w:top w:val="none" w:sz="0" w:space="0" w:color="auto"/>
        <w:left w:val="none" w:sz="0" w:space="0" w:color="auto"/>
        <w:bottom w:val="none" w:sz="0" w:space="0" w:color="auto"/>
        <w:right w:val="none" w:sz="0" w:space="0" w:color="auto"/>
      </w:divBdr>
    </w:div>
    <w:div w:id="900215050">
      <w:bodyDiv w:val="1"/>
      <w:marLeft w:val="0"/>
      <w:marRight w:val="0"/>
      <w:marTop w:val="0"/>
      <w:marBottom w:val="0"/>
      <w:divBdr>
        <w:top w:val="none" w:sz="0" w:space="0" w:color="auto"/>
        <w:left w:val="none" w:sz="0" w:space="0" w:color="auto"/>
        <w:bottom w:val="none" w:sz="0" w:space="0" w:color="auto"/>
        <w:right w:val="none" w:sz="0" w:space="0" w:color="auto"/>
      </w:divBdr>
      <w:divsChild>
        <w:div w:id="1390491476">
          <w:marLeft w:val="0"/>
          <w:marRight w:val="0"/>
          <w:marTop w:val="0"/>
          <w:marBottom w:val="0"/>
          <w:divBdr>
            <w:top w:val="none" w:sz="0" w:space="0" w:color="auto"/>
            <w:left w:val="none" w:sz="0" w:space="0" w:color="auto"/>
            <w:bottom w:val="none" w:sz="0" w:space="0" w:color="auto"/>
            <w:right w:val="none" w:sz="0" w:space="0" w:color="auto"/>
          </w:divBdr>
          <w:divsChild>
            <w:div w:id="12748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289897083">
      <w:bodyDiv w:val="1"/>
      <w:marLeft w:val="0"/>
      <w:marRight w:val="0"/>
      <w:marTop w:val="0"/>
      <w:marBottom w:val="0"/>
      <w:divBdr>
        <w:top w:val="none" w:sz="0" w:space="0" w:color="auto"/>
        <w:left w:val="none" w:sz="0" w:space="0" w:color="auto"/>
        <w:bottom w:val="none" w:sz="0" w:space="0" w:color="auto"/>
        <w:right w:val="none" w:sz="0" w:space="0" w:color="auto"/>
      </w:divBdr>
    </w:div>
    <w:div w:id="1351763203">
      <w:bodyDiv w:val="1"/>
      <w:marLeft w:val="0"/>
      <w:marRight w:val="0"/>
      <w:marTop w:val="0"/>
      <w:marBottom w:val="0"/>
      <w:divBdr>
        <w:top w:val="none" w:sz="0" w:space="0" w:color="auto"/>
        <w:left w:val="none" w:sz="0" w:space="0" w:color="auto"/>
        <w:bottom w:val="none" w:sz="0" w:space="0" w:color="auto"/>
        <w:right w:val="none" w:sz="0" w:space="0" w:color="auto"/>
      </w:divBdr>
      <w:divsChild>
        <w:div w:id="2082021700">
          <w:marLeft w:val="0"/>
          <w:marRight w:val="0"/>
          <w:marTop w:val="0"/>
          <w:marBottom w:val="0"/>
          <w:divBdr>
            <w:top w:val="none" w:sz="0" w:space="0" w:color="auto"/>
            <w:left w:val="none" w:sz="0" w:space="0" w:color="auto"/>
            <w:bottom w:val="none" w:sz="0" w:space="0" w:color="auto"/>
            <w:right w:val="none" w:sz="0" w:space="0" w:color="auto"/>
          </w:divBdr>
          <w:divsChild>
            <w:div w:id="1534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595086432">
      <w:bodyDiv w:val="1"/>
      <w:marLeft w:val="0"/>
      <w:marRight w:val="0"/>
      <w:marTop w:val="0"/>
      <w:marBottom w:val="0"/>
      <w:divBdr>
        <w:top w:val="none" w:sz="0" w:space="0" w:color="auto"/>
        <w:left w:val="none" w:sz="0" w:space="0" w:color="auto"/>
        <w:bottom w:val="none" w:sz="0" w:space="0" w:color="auto"/>
        <w:right w:val="none" w:sz="0" w:space="0" w:color="auto"/>
      </w:divBdr>
      <w:divsChild>
        <w:div w:id="1992366137">
          <w:marLeft w:val="0"/>
          <w:marRight w:val="0"/>
          <w:marTop w:val="0"/>
          <w:marBottom w:val="0"/>
          <w:divBdr>
            <w:top w:val="none" w:sz="0" w:space="0" w:color="auto"/>
            <w:left w:val="none" w:sz="0" w:space="0" w:color="auto"/>
            <w:bottom w:val="none" w:sz="0" w:space="0" w:color="auto"/>
            <w:right w:val="none" w:sz="0" w:space="0" w:color="auto"/>
          </w:divBdr>
          <w:divsChild>
            <w:div w:id="13699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716734906">
      <w:bodyDiv w:val="1"/>
      <w:marLeft w:val="0"/>
      <w:marRight w:val="0"/>
      <w:marTop w:val="0"/>
      <w:marBottom w:val="0"/>
      <w:divBdr>
        <w:top w:val="none" w:sz="0" w:space="0" w:color="auto"/>
        <w:left w:val="none" w:sz="0" w:space="0" w:color="auto"/>
        <w:bottom w:val="none" w:sz="0" w:space="0" w:color="auto"/>
        <w:right w:val="none" w:sz="0" w:space="0" w:color="auto"/>
      </w:divBdr>
    </w:div>
    <w:div w:id="1783524907">
      <w:bodyDiv w:val="1"/>
      <w:marLeft w:val="0"/>
      <w:marRight w:val="0"/>
      <w:marTop w:val="0"/>
      <w:marBottom w:val="0"/>
      <w:divBdr>
        <w:top w:val="none" w:sz="0" w:space="0" w:color="auto"/>
        <w:left w:val="none" w:sz="0" w:space="0" w:color="auto"/>
        <w:bottom w:val="none" w:sz="0" w:space="0" w:color="auto"/>
        <w:right w:val="none" w:sz="0" w:space="0" w:color="auto"/>
      </w:divBdr>
      <w:divsChild>
        <w:div w:id="1519390440">
          <w:marLeft w:val="0"/>
          <w:marRight w:val="0"/>
          <w:marTop w:val="0"/>
          <w:marBottom w:val="0"/>
          <w:divBdr>
            <w:top w:val="none" w:sz="0" w:space="0" w:color="auto"/>
            <w:left w:val="none" w:sz="0" w:space="0" w:color="auto"/>
            <w:bottom w:val="none" w:sz="0" w:space="0" w:color="auto"/>
            <w:right w:val="none" w:sz="0" w:space="0" w:color="auto"/>
          </w:divBdr>
          <w:divsChild>
            <w:div w:id="19151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08285912">
      <w:bodyDiv w:val="1"/>
      <w:marLeft w:val="0"/>
      <w:marRight w:val="0"/>
      <w:marTop w:val="0"/>
      <w:marBottom w:val="0"/>
      <w:divBdr>
        <w:top w:val="none" w:sz="0" w:space="0" w:color="auto"/>
        <w:left w:val="none" w:sz="0" w:space="0" w:color="auto"/>
        <w:bottom w:val="none" w:sz="0" w:space="0" w:color="auto"/>
        <w:right w:val="none" w:sz="0" w:space="0" w:color="auto"/>
      </w:divBdr>
    </w:div>
    <w:div w:id="2020111125">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15468212">
      <w:bodyDiv w:val="1"/>
      <w:marLeft w:val="0"/>
      <w:marRight w:val="0"/>
      <w:marTop w:val="0"/>
      <w:marBottom w:val="0"/>
      <w:divBdr>
        <w:top w:val="none" w:sz="0" w:space="0" w:color="auto"/>
        <w:left w:val="none" w:sz="0" w:space="0" w:color="auto"/>
        <w:bottom w:val="none" w:sz="0" w:space="0" w:color="auto"/>
        <w:right w:val="none" w:sz="0" w:space="0" w:color="auto"/>
      </w:divBdr>
      <w:divsChild>
        <w:div w:id="1406681780">
          <w:marLeft w:val="0"/>
          <w:marRight w:val="0"/>
          <w:marTop w:val="0"/>
          <w:marBottom w:val="0"/>
          <w:divBdr>
            <w:top w:val="none" w:sz="0" w:space="0" w:color="auto"/>
            <w:left w:val="none" w:sz="0" w:space="0" w:color="auto"/>
            <w:bottom w:val="none" w:sz="0" w:space="0" w:color="auto"/>
            <w:right w:val="none" w:sz="0" w:space="0" w:color="auto"/>
          </w:divBdr>
        </w:div>
        <w:div w:id="316688583">
          <w:marLeft w:val="0"/>
          <w:marRight w:val="0"/>
          <w:marTop w:val="0"/>
          <w:marBottom w:val="0"/>
          <w:divBdr>
            <w:top w:val="none" w:sz="0" w:space="0" w:color="auto"/>
            <w:left w:val="none" w:sz="0" w:space="0" w:color="auto"/>
            <w:bottom w:val="none" w:sz="0" w:space="0" w:color="auto"/>
            <w:right w:val="none" w:sz="0" w:space="0" w:color="auto"/>
          </w:divBdr>
        </w:div>
        <w:div w:id="137692835">
          <w:marLeft w:val="0"/>
          <w:marRight w:val="0"/>
          <w:marTop w:val="0"/>
          <w:marBottom w:val="0"/>
          <w:divBdr>
            <w:top w:val="none" w:sz="0" w:space="0" w:color="auto"/>
            <w:left w:val="none" w:sz="0" w:space="0" w:color="auto"/>
            <w:bottom w:val="none" w:sz="0" w:space="0" w:color="auto"/>
            <w:right w:val="none" w:sz="0" w:space="0" w:color="auto"/>
          </w:divBdr>
        </w:div>
        <w:div w:id="868765590">
          <w:marLeft w:val="0"/>
          <w:marRight w:val="0"/>
          <w:marTop w:val="0"/>
          <w:marBottom w:val="0"/>
          <w:divBdr>
            <w:top w:val="none" w:sz="0" w:space="0" w:color="auto"/>
            <w:left w:val="none" w:sz="0" w:space="0" w:color="auto"/>
            <w:bottom w:val="none" w:sz="0" w:space="0" w:color="auto"/>
            <w:right w:val="none" w:sz="0" w:space="0" w:color="auto"/>
          </w:divBdr>
        </w:div>
        <w:div w:id="14370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d.com/talks/matt_tenney_why_the_best_leaders_make_love_the_top_priority_jan_2019" TargetMode="External"/><Relationship Id="rId18"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enguinrandomhouse.com/books/743118/inspire-greatness-by-matt-tenney/"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2.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3.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StudyGuide_rb.dotx</Template>
  <TotalTime>1</TotalTime>
  <Pages>3</Pages>
  <Words>703</Words>
  <Characters>4058</Characters>
  <Application>Microsoft Office Word</Application>
  <DocSecurity>4</DocSecurity>
  <Lines>33</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Leadercamp—The Magic of Mindful Self-Awareness: How to Systematically Improve Emotional Intelligence and Wellbeing</vt:lpstr>
      <vt:lpstr>    The Magic of Mindful Self-Awareness</vt:lpstr>
      <vt:lpstr>        How to Systematically Improve Emotional Intelligence and Wellbeing</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Leadercamp—The Magic of Mindful Self-Awareness: How to Systematically Improve Emotional Intelligence and Wellbeing</dc:title>
  <dc:subject/>
  <dc:creator>Matt Tenney</dc:creator>
  <cp:keywords/>
  <dc:description/>
  <cp:lastModifiedBy>Regan LeClair</cp:lastModifiedBy>
  <cp:revision>2</cp:revision>
  <cp:lastPrinted>2022-01-07T20:51:00Z</cp:lastPrinted>
  <dcterms:created xsi:type="dcterms:W3CDTF">2025-01-07T14:22:00Z</dcterms:created>
  <dcterms:modified xsi:type="dcterms:W3CDTF">2025-01-07T14:22:00Z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y fmtid="{D5CDD505-2E9C-101B-9397-08002B2CF9AE}" pid="4" name="GrammarlyDocumentId">
    <vt:lpwstr>44b7817b555babc573742c0d96d819df6c12fb5153206e959fd68df653022b8c</vt:lpwstr>
  </property>
</Properties>
</file>